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781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6706"/>
      </w:tblGrid>
      <w:tr w:rsidR="008C76F0" w:rsidRPr="00222ADA" w:rsidTr="00222ADA">
        <w:trPr>
          <w:trHeight w:val="306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6F0" w:rsidRPr="00222ADA" w:rsidRDefault="00293AF5">
            <w:pPr>
              <w:widowControl w:val="0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22ADA">
              <w:rPr>
                <w:rFonts w:eastAsia="Times New Roman"/>
                <w:sz w:val="24"/>
                <w:szCs w:val="24"/>
              </w:rPr>
              <w:t>Рівень загрози</w:t>
            </w:r>
          </w:p>
        </w:tc>
        <w:tc>
          <w:tcPr>
            <w:tcW w:w="6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6F0" w:rsidRPr="00222ADA" w:rsidRDefault="00222ADA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С</w:t>
            </w:r>
            <w:proofErr w:type="spellStart"/>
            <w:r w:rsidR="00293AF5" w:rsidRPr="00222ADA">
              <w:rPr>
                <w:rFonts w:eastAsia="Times New Roman"/>
                <w:sz w:val="24"/>
                <w:szCs w:val="24"/>
              </w:rPr>
              <w:t>тановить</w:t>
            </w:r>
            <w:proofErr w:type="spellEnd"/>
            <w:r w:rsidR="00293AF5" w:rsidRPr="00222ADA">
              <w:rPr>
                <w:rFonts w:eastAsia="Times New Roman"/>
                <w:sz w:val="24"/>
                <w:szCs w:val="24"/>
              </w:rPr>
              <w:t xml:space="preserve"> ризик</w:t>
            </w:r>
          </w:p>
        </w:tc>
      </w:tr>
      <w:tr w:rsidR="008C76F0" w:rsidRPr="00222ADA" w:rsidTr="00222ADA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6F0" w:rsidRPr="00222ADA" w:rsidRDefault="00293AF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22ADA">
              <w:rPr>
                <w:rFonts w:eastAsia="Times New Roman"/>
                <w:sz w:val="24"/>
                <w:szCs w:val="24"/>
              </w:rPr>
              <w:t>Номер та дата оповіщення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6F0" w:rsidRPr="00222ADA" w:rsidRDefault="00293AF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22ADA">
              <w:rPr>
                <w:rFonts w:eastAsia="Times New Roman"/>
                <w:sz w:val="24"/>
                <w:szCs w:val="24"/>
              </w:rPr>
              <w:t>16 січня 2017 року № 978</w:t>
            </w:r>
          </w:p>
        </w:tc>
      </w:tr>
      <w:tr w:rsidR="008C76F0" w:rsidRPr="00222ADA" w:rsidTr="00222ADA">
        <w:trPr>
          <w:trHeight w:val="317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6F0" w:rsidRPr="00222ADA" w:rsidRDefault="00293AF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22ADA">
              <w:rPr>
                <w:rFonts w:eastAsia="Times New Roman"/>
                <w:sz w:val="24"/>
                <w:szCs w:val="24"/>
              </w:rPr>
              <w:t>Вид продукції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6F0" w:rsidRPr="00222ADA" w:rsidRDefault="00293AF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22ADA">
              <w:rPr>
                <w:rFonts w:eastAsia="Times New Roman"/>
                <w:sz w:val="24"/>
                <w:szCs w:val="24"/>
              </w:rPr>
              <w:t>Транспортні засоби та запчастини</w:t>
            </w:r>
          </w:p>
        </w:tc>
      </w:tr>
      <w:tr w:rsidR="008C76F0" w:rsidRPr="00222ADA" w:rsidTr="00C946D2">
        <w:trPr>
          <w:trHeight w:val="365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6F0" w:rsidRPr="00222ADA" w:rsidRDefault="00293AF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22ADA">
              <w:rPr>
                <w:rFonts w:eastAsia="Times New Roman"/>
                <w:sz w:val="24"/>
                <w:szCs w:val="24"/>
              </w:rPr>
              <w:t>Найменування продукту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6F0" w:rsidRPr="00222ADA" w:rsidRDefault="00293AF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22ADA">
              <w:rPr>
                <w:rFonts w:eastAsia="Times New Roman"/>
                <w:sz w:val="24"/>
                <w:szCs w:val="24"/>
              </w:rPr>
              <w:t>Автомобіль</w:t>
            </w:r>
          </w:p>
        </w:tc>
      </w:tr>
      <w:tr w:rsidR="008C76F0" w:rsidRPr="00222ADA" w:rsidTr="00222ADA">
        <w:trPr>
          <w:trHeight w:val="267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6F0" w:rsidRPr="00222ADA" w:rsidRDefault="00293AF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22ADA">
              <w:rPr>
                <w:rFonts w:eastAsia="Times New Roman"/>
                <w:sz w:val="24"/>
                <w:szCs w:val="24"/>
              </w:rPr>
              <w:t>Марка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6F0" w:rsidRPr="00222ADA" w:rsidRDefault="00293AF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22ADA">
              <w:rPr>
                <w:rFonts w:eastAsia="Times New Roman"/>
                <w:sz w:val="24"/>
                <w:szCs w:val="24"/>
              </w:rPr>
              <w:t>BMW</w:t>
            </w:r>
          </w:p>
        </w:tc>
      </w:tr>
      <w:tr w:rsidR="008C76F0" w:rsidRPr="00222ADA" w:rsidTr="00C946D2">
        <w:trPr>
          <w:trHeight w:val="3285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6F0" w:rsidRPr="00222ADA" w:rsidRDefault="00293AF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22ADA">
              <w:rPr>
                <w:rFonts w:eastAsia="Times New Roman"/>
                <w:sz w:val="24"/>
                <w:szCs w:val="24"/>
              </w:rPr>
              <w:t>Тип/номер моделі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a6"/>
              <w:tblW w:w="6318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640"/>
              <w:gridCol w:w="1417"/>
              <w:gridCol w:w="1560"/>
              <w:gridCol w:w="1701"/>
            </w:tblGrid>
            <w:tr w:rsidR="008C76F0" w:rsidRPr="00222ADA" w:rsidTr="005647A9">
              <w:trPr>
                <w:trHeight w:val="420"/>
              </w:trPr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8C76F0" w:rsidRPr="00222ADA" w:rsidRDefault="00293AF5" w:rsidP="00222ADA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222ADA">
                    <w:rPr>
                      <w:rFonts w:eastAsia="Times New Roman"/>
                      <w:sz w:val="24"/>
                      <w:szCs w:val="24"/>
                    </w:rPr>
                    <w:t>Модель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8C76F0" w:rsidRPr="00222ADA" w:rsidRDefault="00293AF5" w:rsidP="00222ADA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222ADA">
                    <w:rPr>
                      <w:rFonts w:eastAsia="Times New Roman"/>
                      <w:sz w:val="24"/>
                      <w:szCs w:val="24"/>
                    </w:rPr>
                    <w:t>VIN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8C76F0" w:rsidRPr="00222ADA" w:rsidRDefault="00293AF5" w:rsidP="00222ADA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222ADA">
                    <w:rPr>
                      <w:rFonts w:eastAsia="Times New Roman"/>
                      <w:sz w:val="24"/>
                      <w:szCs w:val="24"/>
                    </w:rPr>
                    <w:t>Об’єм двигуна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8C76F0" w:rsidRPr="00222ADA" w:rsidRDefault="005647A9" w:rsidP="005647A9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Тип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br/>
                  </w:r>
                  <w:r w:rsidR="00293AF5" w:rsidRPr="00222ADA">
                    <w:rPr>
                      <w:rFonts w:eastAsia="Times New Roman"/>
                      <w:sz w:val="24"/>
                      <w:szCs w:val="24"/>
                    </w:rPr>
                    <w:t>пального</w:t>
                  </w:r>
                </w:p>
              </w:tc>
            </w:tr>
            <w:tr w:rsidR="008C76F0" w:rsidRPr="00222ADA" w:rsidTr="005647A9">
              <w:trPr>
                <w:trHeight w:val="480"/>
              </w:trPr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8C76F0" w:rsidRPr="00222ADA" w:rsidRDefault="00293AF5" w:rsidP="00222ADA">
                  <w:pPr>
                    <w:spacing w:line="240" w:lineRule="auto"/>
                    <w:ind w:left="28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222ADA">
                    <w:rPr>
                      <w:rFonts w:eastAsia="Times New Roman"/>
                      <w:sz w:val="24"/>
                      <w:szCs w:val="24"/>
                    </w:rPr>
                    <w:t>520і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8C76F0" w:rsidRPr="00222ADA" w:rsidRDefault="00293AF5" w:rsidP="00222ADA">
                  <w:pPr>
                    <w:spacing w:line="240" w:lineRule="auto"/>
                    <w:ind w:left="14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222ADA">
                    <w:rPr>
                      <w:rFonts w:eastAsia="Times New Roman"/>
                      <w:sz w:val="24"/>
                      <w:szCs w:val="24"/>
                    </w:rPr>
                    <w:t>G369110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8C76F0" w:rsidRPr="00222ADA" w:rsidRDefault="00293AF5" w:rsidP="00222ADA">
                  <w:pPr>
                    <w:spacing w:line="240" w:lineRule="auto"/>
                    <w:ind w:left="26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222ADA">
                    <w:rPr>
                      <w:rFonts w:eastAsia="Times New Roman"/>
                      <w:sz w:val="24"/>
                      <w:szCs w:val="24"/>
                    </w:rPr>
                    <w:t>2,0 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8C76F0" w:rsidRPr="00222ADA" w:rsidRDefault="00293AF5" w:rsidP="00222ADA">
                  <w:pPr>
                    <w:spacing w:line="240" w:lineRule="auto"/>
                    <w:ind w:left="22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222ADA">
                    <w:rPr>
                      <w:rFonts w:eastAsia="Times New Roman"/>
                      <w:sz w:val="24"/>
                      <w:szCs w:val="24"/>
                    </w:rPr>
                    <w:t>бензин</w:t>
                  </w:r>
                </w:p>
              </w:tc>
            </w:tr>
            <w:tr w:rsidR="008C76F0" w:rsidRPr="00222ADA" w:rsidTr="005647A9">
              <w:trPr>
                <w:trHeight w:val="460"/>
              </w:trPr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8C76F0" w:rsidRPr="00222ADA" w:rsidRDefault="00293AF5" w:rsidP="00222ADA">
                  <w:pPr>
                    <w:spacing w:line="240" w:lineRule="auto"/>
                    <w:ind w:left="28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222ADA">
                    <w:rPr>
                      <w:rFonts w:eastAsia="Times New Roman"/>
                      <w:sz w:val="24"/>
                      <w:szCs w:val="24"/>
                    </w:rPr>
                    <w:t>520і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8C76F0" w:rsidRPr="00222ADA" w:rsidRDefault="00293AF5" w:rsidP="00222ADA">
                  <w:pPr>
                    <w:spacing w:line="240" w:lineRule="auto"/>
                    <w:ind w:left="14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222ADA">
                    <w:rPr>
                      <w:rFonts w:eastAsia="Times New Roman"/>
                      <w:sz w:val="24"/>
                      <w:szCs w:val="24"/>
                    </w:rPr>
                    <w:t>G369106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8C76F0" w:rsidRPr="00222ADA" w:rsidRDefault="00293AF5" w:rsidP="00222ADA">
                  <w:pPr>
                    <w:spacing w:line="240" w:lineRule="auto"/>
                    <w:ind w:left="26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222ADA">
                    <w:rPr>
                      <w:rFonts w:eastAsia="Times New Roman"/>
                      <w:sz w:val="24"/>
                      <w:szCs w:val="24"/>
                    </w:rPr>
                    <w:t>2,0 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8C76F0" w:rsidRPr="00222ADA" w:rsidRDefault="00293AF5" w:rsidP="00222ADA">
                  <w:pPr>
                    <w:spacing w:line="240" w:lineRule="auto"/>
                    <w:ind w:left="22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222ADA">
                    <w:rPr>
                      <w:rFonts w:eastAsia="Times New Roman"/>
                      <w:sz w:val="24"/>
                      <w:szCs w:val="24"/>
                    </w:rPr>
                    <w:t>бензин</w:t>
                  </w:r>
                </w:p>
              </w:tc>
            </w:tr>
            <w:tr w:rsidR="008C76F0" w:rsidRPr="00222ADA" w:rsidTr="005647A9">
              <w:trPr>
                <w:trHeight w:val="360"/>
              </w:trPr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8C76F0" w:rsidRPr="00222ADA" w:rsidRDefault="00293AF5" w:rsidP="00222ADA">
                  <w:pPr>
                    <w:spacing w:line="240" w:lineRule="auto"/>
                    <w:ind w:left="28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222ADA">
                    <w:rPr>
                      <w:rFonts w:eastAsia="Times New Roman"/>
                      <w:sz w:val="24"/>
                      <w:szCs w:val="24"/>
                    </w:rPr>
                    <w:t>520і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8C76F0" w:rsidRPr="00222ADA" w:rsidRDefault="00293AF5" w:rsidP="00222ADA">
                  <w:pPr>
                    <w:spacing w:line="240" w:lineRule="auto"/>
                    <w:ind w:left="14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222ADA">
                    <w:rPr>
                      <w:rFonts w:eastAsia="Times New Roman"/>
                      <w:sz w:val="24"/>
                      <w:szCs w:val="24"/>
                    </w:rPr>
                    <w:t>G369111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8C76F0" w:rsidRPr="00222ADA" w:rsidRDefault="00293AF5" w:rsidP="00222ADA">
                  <w:pPr>
                    <w:spacing w:line="240" w:lineRule="auto"/>
                    <w:ind w:left="26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222ADA">
                    <w:rPr>
                      <w:rFonts w:eastAsia="Times New Roman"/>
                      <w:sz w:val="24"/>
                      <w:szCs w:val="24"/>
                    </w:rPr>
                    <w:t>2,0 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8C76F0" w:rsidRPr="00222ADA" w:rsidRDefault="00293AF5" w:rsidP="00222ADA">
                  <w:pPr>
                    <w:spacing w:line="240" w:lineRule="auto"/>
                    <w:ind w:left="22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222ADA">
                    <w:rPr>
                      <w:rFonts w:eastAsia="Times New Roman"/>
                      <w:sz w:val="24"/>
                      <w:szCs w:val="24"/>
                    </w:rPr>
                    <w:t>бензин</w:t>
                  </w:r>
                </w:p>
              </w:tc>
            </w:tr>
            <w:tr w:rsidR="008C76F0" w:rsidRPr="00222ADA" w:rsidTr="005647A9">
              <w:trPr>
                <w:trHeight w:val="360"/>
              </w:trPr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8C76F0" w:rsidRPr="00222ADA" w:rsidRDefault="00293AF5" w:rsidP="00222ADA">
                  <w:pPr>
                    <w:spacing w:line="240" w:lineRule="auto"/>
                    <w:ind w:left="28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222ADA">
                    <w:rPr>
                      <w:rFonts w:eastAsia="Times New Roman"/>
                      <w:sz w:val="24"/>
                      <w:szCs w:val="24"/>
                    </w:rPr>
                    <w:t>520i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8C76F0" w:rsidRPr="00222ADA" w:rsidRDefault="00293AF5" w:rsidP="00222ADA">
                  <w:pPr>
                    <w:spacing w:line="240" w:lineRule="auto"/>
                    <w:ind w:left="14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222ADA">
                    <w:rPr>
                      <w:rFonts w:eastAsia="Times New Roman"/>
                      <w:sz w:val="24"/>
                      <w:szCs w:val="24"/>
                    </w:rPr>
                    <w:t>G369107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8C76F0" w:rsidRPr="00222ADA" w:rsidRDefault="00293AF5" w:rsidP="00222ADA">
                  <w:pPr>
                    <w:spacing w:line="240" w:lineRule="auto"/>
                    <w:ind w:left="26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222ADA">
                    <w:rPr>
                      <w:rFonts w:eastAsia="Times New Roman"/>
                      <w:sz w:val="24"/>
                      <w:szCs w:val="24"/>
                    </w:rPr>
                    <w:t>2,0 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8C76F0" w:rsidRPr="00222ADA" w:rsidRDefault="00293AF5" w:rsidP="00222ADA">
                  <w:pPr>
                    <w:spacing w:line="240" w:lineRule="auto"/>
                    <w:ind w:left="22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222ADA">
                    <w:rPr>
                      <w:rFonts w:eastAsia="Times New Roman"/>
                      <w:sz w:val="24"/>
                      <w:szCs w:val="24"/>
                    </w:rPr>
                    <w:t>бензин</w:t>
                  </w:r>
                </w:p>
              </w:tc>
            </w:tr>
          </w:tbl>
          <w:p w:rsidR="008C76F0" w:rsidRPr="00222ADA" w:rsidRDefault="008C76F0">
            <w:pPr>
              <w:spacing w:line="240" w:lineRule="auto"/>
              <w:jc w:val="both"/>
              <w:rPr>
                <w:rFonts w:eastAsia="Times New Roman"/>
                <w:sz w:val="10"/>
                <w:szCs w:val="10"/>
              </w:rPr>
            </w:pPr>
          </w:p>
        </w:tc>
      </w:tr>
      <w:tr w:rsidR="008C76F0" w:rsidRPr="00222ADA" w:rsidTr="00222ADA">
        <w:trPr>
          <w:trHeight w:val="1235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6F0" w:rsidRPr="00222ADA" w:rsidRDefault="00293AF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22ADA">
              <w:rPr>
                <w:rFonts w:eastAsia="Times New Roman"/>
                <w:sz w:val="24"/>
                <w:szCs w:val="24"/>
              </w:rPr>
              <w:t>Опис продукції та упаковки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6F0" w:rsidRPr="005647A9" w:rsidRDefault="00293AF5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222ADA">
              <w:rPr>
                <w:rFonts w:eastAsia="Times New Roman"/>
                <w:sz w:val="24"/>
                <w:szCs w:val="24"/>
              </w:rPr>
              <w:t>ТОВ «АВТ Баварія» введено в о</w:t>
            </w:r>
            <w:r w:rsidR="005647A9">
              <w:rPr>
                <w:rFonts w:eastAsia="Times New Roman"/>
                <w:sz w:val="24"/>
                <w:szCs w:val="24"/>
              </w:rPr>
              <w:t>біг на території України 4 нові автомобілі</w:t>
            </w:r>
            <w:r w:rsidRPr="00222ADA">
              <w:rPr>
                <w:rFonts w:eastAsia="Times New Roman"/>
                <w:sz w:val="24"/>
                <w:szCs w:val="24"/>
              </w:rPr>
              <w:t xml:space="preserve"> BMW</w:t>
            </w:r>
            <w:r w:rsidR="005647A9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  <w:p w:rsidR="008C76F0" w:rsidRPr="00222ADA" w:rsidRDefault="00293AF5" w:rsidP="00222ADA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22ADA">
              <w:rPr>
                <w:rFonts w:eastAsia="Times New Roman"/>
                <w:sz w:val="24"/>
                <w:szCs w:val="24"/>
              </w:rPr>
              <w:t>Код згідно УКТ ЗЕД HS/HTS код: 8703 23 19 10, 8703 23 19 10, 870323 19 10, 8703231910</w:t>
            </w:r>
          </w:p>
        </w:tc>
      </w:tr>
      <w:tr w:rsidR="008C76F0" w:rsidRPr="00222ADA" w:rsidTr="00222ADA">
        <w:trPr>
          <w:trHeight w:val="362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6F0" w:rsidRPr="00222ADA" w:rsidRDefault="00293AF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22ADA">
              <w:rPr>
                <w:rFonts w:eastAsia="Times New Roman"/>
                <w:sz w:val="24"/>
                <w:szCs w:val="24"/>
              </w:rPr>
              <w:t>Країна походження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6F0" w:rsidRPr="00222ADA" w:rsidRDefault="00293AF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22ADA">
              <w:rPr>
                <w:rFonts w:eastAsia="Times New Roman"/>
                <w:sz w:val="24"/>
                <w:szCs w:val="24"/>
              </w:rPr>
              <w:t xml:space="preserve">Німеччина </w:t>
            </w:r>
          </w:p>
        </w:tc>
      </w:tr>
      <w:tr w:rsidR="008C76F0" w:rsidRPr="00222ADA" w:rsidTr="00222ADA">
        <w:trPr>
          <w:trHeight w:val="498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6F0" w:rsidRPr="00222ADA" w:rsidRDefault="00293AF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22ADA">
              <w:rPr>
                <w:rFonts w:eastAsia="Times New Roman"/>
                <w:sz w:val="24"/>
                <w:szCs w:val="24"/>
              </w:rPr>
              <w:t>Контактні дані виробника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6F0" w:rsidRPr="00222ADA" w:rsidRDefault="00293AF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22ADA">
              <w:rPr>
                <w:rFonts w:eastAsia="Times New Roman"/>
                <w:sz w:val="24"/>
                <w:szCs w:val="24"/>
              </w:rPr>
              <w:t xml:space="preserve">BMW AG (80887, </w:t>
            </w:r>
            <w:proofErr w:type="spellStart"/>
            <w:r w:rsidRPr="00222ADA">
              <w:rPr>
                <w:rFonts w:eastAsia="Times New Roman"/>
                <w:sz w:val="24"/>
                <w:szCs w:val="24"/>
              </w:rPr>
              <w:t>Munich</w:t>
            </w:r>
            <w:proofErr w:type="spellEnd"/>
            <w:r w:rsidRPr="00222ADA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222ADA">
              <w:rPr>
                <w:rFonts w:eastAsia="Times New Roman"/>
                <w:sz w:val="24"/>
                <w:szCs w:val="24"/>
              </w:rPr>
              <w:t>Petuelring</w:t>
            </w:r>
            <w:proofErr w:type="spellEnd"/>
            <w:r w:rsidRPr="00222ADA">
              <w:rPr>
                <w:rFonts w:eastAsia="Times New Roman"/>
                <w:sz w:val="24"/>
                <w:szCs w:val="24"/>
              </w:rPr>
              <w:t>, 130)</w:t>
            </w:r>
          </w:p>
        </w:tc>
      </w:tr>
      <w:tr w:rsidR="008C76F0" w:rsidRPr="00222ADA" w:rsidTr="00C946D2">
        <w:trPr>
          <w:trHeight w:val="1928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6F0" w:rsidRPr="00222ADA" w:rsidRDefault="00293AF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22ADA">
              <w:rPr>
                <w:rFonts w:eastAsia="Times New Roman"/>
                <w:sz w:val="24"/>
                <w:szCs w:val="24"/>
              </w:rPr>
              <w:t>Тип та характер ризику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6F0" w:rsidRPr="005647A9" w:rsidRDefault="00222ADA" w:rsidP="005647A9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647A9">
              <w:rPr>
                <w:rFonts w:eastAsia="Times New Roman"/>
                <w:sz w:val="24"/>
                <w:szCs w:val="24"/>
              </w:rPr>
              <w:t>С</w:t>
            </w:r>
            <w:proofErr w:type="spellStart"/>
            <w:r w:rsidR="00293AF5" w:rsidRPr="00222ADA">
              <w:rPr>
                <w:rFonts w:eastAsia="Times New Roman"/>
                <w:sz w:val="24"/>
                <w:szCs w:val="24"/>
              </w:rPr>
              <w:t>тановить</w:t>
            </w:r>
            <w:proofErr w:type="spellEnd"/>
            <w:r w:rsidR="00293AF5" w:rsidRPr="00222ADA">
              <w:rPr>
                <w:rFonts w:eastAsia="Times New Roman"/>
                <w:sz w:val="24"/>
                <w:szCs w:val="24"/>
              </w:rPr>
              <w:t xml:space="preserve"> ризик</w:t>
            </w:r>
            <w:r w:rsidR="005647A9" w:rsidRPr="005647A9">
              <w:rPr>
                <w:rFonts w:eastAsia="Times New Roman"/>
                <w:sz w:val="24"/>
                <w:szCs w:val="24"/>
              </w:rPr>
              <w:t>.</w:t>
            </w:r>
          </w:p>
          <w:p w:rsidR="008C76F0" w:rsidRPr="00222ADA" w:rsidRDefault="005647A9" w:rsidP="005647A9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В</w:t>
            </w:r>
            <w:proofErr w:type="spellStart"/>
            <w:r w:rsidR="00293AF5" w:rsidRPr="00222ADA">
              <w:rPr>
                <w:rFonts w:eastAsia="Times New Roman"/>
                <w:sz w:val="24"/>
                <w:szCs w:val="24"/>
              </w:rPr>
              <w:t>иявлено</w:t>
            </w:r>
            <w:proofErr w:type="spellEnd"/>
            <w:r w:rsidR="00293AF5" w:rsidRPr="00222ADA">
              <w:rPr>
                <w:rFonts w:eastAsia="Times New Roman"/>
                <w:sz w:val="24"/>
                <w:szCs w:val="24"/>
              </w:rPr>
              <w:t xml:space="preserve">, що виготовлені </w:t>
            </w:r>
            <w:proofErr w:type="spellStart"/>
            <w:r w:rsidR="00293AF5" w:rsidRPr="00222ADA">
              <w:rPr>
                <w:rFonts w:eastAsia="Times New Roman"/>
                <w:sz w:val="24"/>
                <w:szCs w:val="24"/>
              </w:rPr>
              <w:t>пиропатрони</w:t>
            </w:r>
            <w:proofErr w:type="spellEnd"/>
            <w:r w:rsidR="00293AF5" w:rsidRPr="00222ADA">
              <w:rPr>
                <w:rFonts w:eastAsia="Times New Roman"/>
                <w:sz w:val="24"/>
                <w:szCs w:val="24"/>
              </w:rPr>
              <w:t xml:space="preserve"> деяких модулів надувних подушок безпеки, можливо, не відповідають специфікаціям. Через </w:t>
            </w:r>
            <w:r>
              <w:rPr>
                <w:rFonts w:eastAsia="Times New Roman"/>
                <w:sz w:val="24"/>
                <w:szCs w:val="24"/>
                <w:lang w:val="uk-UA"/>
              </w:rPr>
              <w:t xml:space="preserve">це </w:t>
            </w:r>
            <w:r w:rsidR="00293AF5" w:rsidRPr="00222ADA">
              <w:rPr>
                <w:rFonts w:eastAsia="Times New Roman"/>
                <w:sz w:val="24"/>
                <w:szCs w:val="24"/>
              </w:rPr>
              <w:t>надувна подушка безпеки не сп</w:t>
            </w:r>
            <w:r>
              <w:rPr>
                <w:rFonts w:eastAsia="Times New Roman"/>
                <w:sz w:val="24"/>
                <w:szCs w:val="24"/>
              </w:rPr>
              <w:t>рацьовує в аварійній ситуації. В</w:t>
            </w:r>
            <w:r w:rsidR="00293AF5" w:rsidRPr="00222ADA">
              <w:rPr>
                <w:rFonts w:eastAsia="Times New Roman"/>
                <w:sz w:val="24"/>
                <w:szCs w:val="24"/>
              </w:rPr>
              <w:t>ведено в о</w:t>
            </w:r>
            <w:r>
              <w:rPr>
                <w:rFonts w:eastAsia="Times New Roman"/>
                <w:sz w:val="24"/>
                <w:szCs w:val="24"/>
              </w:rPr>
              <w:t>біг на території України 4 нові автомобілі</w:t>
            </w:r>
            <w:r w:rsidR="00293AF5" w:rsidRPr="00222ADA">
              <w:rPr>
                <w:rFonts w:eastAsia="Times New Roman"/>
                <w:sz w:val="24"/>
                <w:szCs w:val="24"/>
              </w:rPr>
              <w:t xml:space="preserve"> BMW, </w:t>
            </w:r>
            <w:r>
              <w:rPr>
                <w:rFonts w:eastAsia="Times New Roman"/>
                <w:sz w:val="24"/>
                <w:szCs w:val="24"/>
                <w:lang w:val="uk-UA"/>
              </w:rPr>
              <w:t xml:space="preserve">в </w:t>
            </w:r>
            <w:r w:rsidR="00293AF5" w:rsidRPr="00222ADA">
              <w:rPr>
                <w:rFonts w:eastAsia="Times New Roman"/>
                <w:sz w:val="24"/>
                <w:szCs w:val="24"/>
              </w:rPr>
              <w:t>яких може</w:t>
            </w:r>
            <w:r w:rsidR="00222ADA">
              <w:rPr>
                <w:rFonts w:eastAsia="Times New Roman"/>
                <w:sz w:val="24"/>
                <w:szCs w:val="24"/>
              </w:rPr>
              <w:t xml:space="preserve"> міститись вищевказаний недолік</w:t>
            </w:r>
          </w:p>
        </w:tc>
      </w:tr>
      <w:tr w:rsidR="00222ADA" w:rsidRPr="00222ADA" w:rsidTr="00C946D2">
        <w:trPr>
          <w:trHeight w:val="1013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ADA" w:rsidRPr="00222ADA" w:rsidRDefault="00222ADA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22ADA">
              <w:rPr>
                <w:rFonts w:eastAsia="Times New Roman"/>
                <w:sz w:val="24"/>
                <w:szCs w:val="24"/>
              </w:rPr>
              <w:t>Вжиті заходи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47A9" w:rsidRDefault="005647A9" w:rsidP="005647A9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647A9">
              <w:rPr>
                <w:rFonts w:eastAsia="Times New Roman"/>
                <w:sz w:val="24"/>
                <w:szCs w:val="24"/>
              </w:rPr>
              <w:t>З</w:t>
            </w:r>
            <w:proofErr w:type="spellStart"/>
            <w:r w:rsidR="00222ADA" w:rsidRPr="00222ADA">
              <w:rPr>
                <w:rFonts w:eastAsia="Times New Roman"/>
                <w:sz w:val="24"/>
                <w:szCs w:val="24"/>
              </w:rPr>
              <w:t>дійснення</w:t>
            </w:r>
            <w:proofErr w:type="spellEnd"/>
            <w:r w:rsidR="00222ADA" w:rsidRPr="00222ADA">
              <w:rPr>
                <w:rFonts w:eastAsia="Times New Roman"/>
                <w:sz w:val="24"/>
                <w:szCs w:val="24"/>
              </w:rPr>
              <w:t xml:space="preserve"> заміни відповідних мо</w:t>
            </w:r>
            <w:r>
              <w:rPr>
                <w:rFonts w:eastAsia="Times New Roman"/>
                <w:sz w:val="24"/>
                <w:szCs w:val="24"/>
              </w:rPr>
              <w:t>дулів надувних подушок безпеки;</w:t>
            </w:r>
          </w:p>
          <w:p w:rsidR="00222ADA" w:rsidRDefault="00222ADA" w:rsidP="005647A9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222ADA">
              <w:rPr>
                <w:rFonts w:eastAsia="Times New Roman"/>
                <w:sz w:val="24"/>
                <w:szCs w:val="24"/>
              </w:rPr>
              <w:t xml:space="preserve">повідомлення </w:t>
            </w:r>
            <w:r>
              <w:rPr>
                <w:rFonts w:eastAsia="Times New Roman"/>
                <w:sz w:val="24"/>
                <w:szCs w:val="24"/>
              </w:rPr>
              <w:t>споживачів щодо технічної акції</w:t>
            </w:r>
          </w:p>
        </w:tc>
      </w:tr>
      <w:tr w:rsidR="008C76F0" w:rsidRPr="00222ADA" w:rsidTr="00C946D2">
        <w:trPr>
          <w:trHeight w:val="406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6F0" w:rsidRPr="00222ADA" w:rsidRDefault="00293AF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22ADA">
              <w:rPr>
                <w:rFonts w:eastAsia="Times New Roman"/>
                <w:sz w:val="24"/>
                <w:szCs w:val="24"/>
              </w:rPr>
              <w:t>Тривалість заходів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6F0" w:rsidRPr="005647A9" w:rsidRDefault="00293AF5" w:rsidP="005647A9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222ADA">
              <w:rPr>
                <w:rFonts w:eastAsia="Times New Roman"/>
                <w:sz w:val="24"/>
                <w:szCs w:val="24"/>
              </w:rPr>
              <w:t>Початок: січень 2017 року</w:t>
            </w:r>
            <w:r w:rsidR="005647A9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  <w:p w:rsidR="008C76F0" w:rsidRPr="00222ADA" w:rsidRDefault="00293AF5" w:rsidP="005647A9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22ADA">
              <w:rPr>
                <w:rFonts w:eastAsia="Times New Roman"/>
                <w:sz w:val="24"/>
                <w:szCs w:val="24"/>
              </w:rPr>
              <w:t>До остаточної заміни</w:t>
            </w:r>
          </w:p>
        </w:tc>
      </w:tr>
    </w:tbl>
    <w:p w:rsidR="008C76F0" w:rsidRPr="00222ADA" w:rsidRDefault="008C76F0">
      <w:pPr>
        <w:jc w:val="both"/>
        <w:rPr>
          <w:rFonts w:eastAsia="Times New Roman"/>
          <w:sz w:val="24"/>
          <w:szCs w:val="24"/>
        </w:rPr>
      </w:pPr>
    </w:p>
    <w:sectPr w:rsidR="008C76F0" w:rsidRPr="00222AD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C76F0"/>
    <w:rsid w:val="00222ADA"/>
    <w:rsid w:val="00293AF5"/>
    <w:rsid w:val="005647A9"/>
    <w:rsid w:val="008111AA"/>
    <w:rsid w:val="008C76F0"/>
    <w:rsid w:val="00C9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BA2E"/>
  <w15:docId w15:val="{751D8783-A309-4F3E-8F0C-348BA624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ШЕВЧЕНКО Світлана Вікторівна</cp:lastModifiedBy>
  <cp:revision>6</cp:revision>
  <dcterms:created xsi:type="dcterms:W3CDTF">2019-05-23T08:20:00Z</dcterms:created>
  <dcterms:modified xsi:type="dcterms:W3CDTF">2019-05-23T11:37:00Z</dcterms:modified>
</cp:coreProperties>
</file>